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7E991" w14:textId="77777777" w:rsidR="00C1434D" w:rsidRDefault="00C1434D" w:rsidP="00C1434D">
      <w:pPr>
        <w:spacing w:line="360" w:lineRule="auto"/>
        <w:jc w:val="both"/>
        <w:rPr>
          <w:b/>
          <w:u w:val="single"/>
        </w:rPr>
      </w:pPr>
      <w:r w:rsidRPr="007879E5">
        <w:rPr>
          <w:b/>
          <w:u w:val="single"/>
        </w:rPr>
        <w:t>Lab notes</w:t>
      </w:r>
    </w:p>
    <w:p w14:paraId="6298492C" w14:textId="77777777" w:rsidR="00C1434D" w:rsidRPr="007879E5" w:rsidRDefault="00C1434D" w:rsidP="00C1434D">
      <w:pPr>
        <w:spacing w:line="360" w:lineRule="auto"/>
        <w:jc w:val="both"/>
      </w:pPr>
      <w:r>
        <w:tab/>
        <w:t>From the research conducted, we found evidence about molecular genetic/genome background for creativity in music related skills. The most interesting result obtained is in the pathway of analysis of the identified loci and the genes nearby that certain loci. The pathway analysis suggests that there is over representation of genes that are involved in cerebellar LTD. LTD is considered a cellular model for synaptic plasticity and memory. LTD helps the acquisition of novel information or elimination of information that has been learned before, which is compatible with the cognitive function needed for composing or arranging music. From the analysis, it shows that cerebellum play an important role for musical activities.</w:t>
      </w:r>
    </w:p>
    <w:p w14:paraId="073C139A" w14:textId="77777777" w:rsidR="00273596" w:rsidRDefault="00273596">
      <w:bookmarkStart w:id="0" w:name="_GoBack"/>
      <w:bookmarkEnd w:id="0"/>
    </w:p>
    <w:sectPr w:rsidR="00273596" w:rsidSect="00BC56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4D"/>
    <w:rsid w:val="00273596"/>
    <w:rsid w:val="00BC5620"/>
    <w:rsid w:val="00C1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F0C6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4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629</Characters>
  <Application>Microsoft Macintosh Word</Application>
  <DocSecurity>0</DocSecurity>
  <Lines>5</Lines>
  <Paragraphs>1</Paragraphs>
  <ScaleCrop>false</ScaleCrop>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natasya nadia</dc:creator>
  <cp:keywords/>
  <dc:description/>
  <cp:lastModifiedBy>natasya nadia</cp:lastModifiedBy>
  <cp:revision>1</cp:revision>
  <dcterms:created xsi:type="dcterms:W3CDTF">2018-10-24T16:02:00Z</dcterms:created>
  <dcterms:modified xsi:type="dcterms:W3CDTF">2018-10-24T16:03:00Z</dcterms:modified>
</cp:coreProperties>
</file>